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17" w:rsidRDefault="00303D17"/>
    <w:p w:rsidR="00303D17" w:rsidRDefault="006A1700">
      <w:pPr>
        <w:rPr>
          <w:rFonts w:ascii="Johannes" w:hAnsi="Johannes"/>
          <w:b/>
          <w:bCs/>
          <w:sz w:val="56"/>
        </w:rPr>
      </w:pPr>
      <w:r>
        <w:rPr>
          <w:noProof/>
          <w:sz w:val="20"/>
          <w:lang w:eastAsia="en-GB"/>
        </w:rPr>
        <w:drawing>
          <wp:anchor distT="0" distB="0" distL="114300" distR="114300" simplePos="0" relativeHeight="251657728" behindDoc="0" locked="0" layoutInCell="1" allowOverlap="0">
            <wp:simplePos x="0" y="0"/>
            <wp:positionH relativeFrom="column">
              <wp:posOffset>0</wp:posOffset>
            </wp:positionH>
            <wp:positionV relativeFrom="paragraph">
              <wp:posOffset>-301625</wp:posOffset>
            </wp:positionV>
            <wp:extent cx="1482090" cy="1040765"/>
            <wp:effectExtent l="0" t="0" r="3810" b="6985"/>
            <wp:wrapTight wrapText="bothSides">
              <wp:wrapPolygon edited="0">
                <wp:start x="0" y="0"/>
                <wp:lineTo x="0" y="21350"/>
                <wp:lineTo x="21378" y="21350"/>
                <wp:lineTo x="21378" y="0"/>
                <wp:lineTo x="0" y="0"/>
              </wp:wrapPolygon>
            </wp:wrapTight>
            <wp:docPr id="2" name="Picture 2" descr="old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churc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0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D17">
        <w:t xml:space="preserve">   </w:t>
      </w:r>
      <w:r w:rsidR="00303D17">
        <w:rPr>
          <w:rFonts w:ascii="Johannes" w:hAnsi="Johannes"/>
          <w:b/>
          <w:bCs/>
          <w:sz w:val="56"/>
        </w:rPr>
        <w:t>Friends of St Lawrence Trust</w:t>
      </w:r>
    </w:p>
    <w:p w:rsidR="00303D17" w:rsidRDefault="00303D17">
      <w:r>
        <w:t xml:space="preserve">               Registered Charity No. 1112950</w:t>
      </w:r>
    </w:p>
    <w:p w:rsidR="00B362C8" w:rsidRPr="008C52CA" w:rsidRDefault="00B362C8">
      <w:pPr>
        <w:rPr>
          <w:sz w:val="28"/>
          <w:szCs w:val="28"/>
        </w:rPr>
      </w:pPr>
      <w:r w:rsidRPr="008C52CA">
        <w:rPr>
          <w:sz w:val="28"/>
          <w:szCs w:val="28"/>
        </w:rPr>
        <w:t>Dear F</w:t>
      </w:r>
      <w:r w:rsidR="005D460F">
        <w:rPr>
          <w:sz w:val="28"/>
          <w:szCs w:val="28"/>
        </w:rPr>
        <w:t>r</w:t>
      </w:r>
      <w:r w:rsidRPr="008C52CA">
        <w:rPr>
          <w:sz w:val="28"/>
          <w:szCs w:val="28"/>
        </w:rPr>
        <w:t>iends</w:t>
      </w:r>
    </w:p>
    <w:p w:rsidR="00B362C8" w:rsidRDefault="00B362C8"/>
    <w:p w:rsidR="00B362C8" w:rsidRDefault="005D460F" w:rsidP="00B362C8">
      <w:pPr>
        <w:jc w:val="center"/>
        <w:rPr>
          <w:sz w:val="28"/>
          <w:szCs w:val="28"/>
        </w:rPr>
      </w:pPr>
      <w:r>
        <w:rPr>
          <w:sz w:val="28"/>
          <w:szCs w:val="28"/>
        </w:rPr>
        <w:t>Winter</w:t>
      </w:r>
      <w:r w:rsidR="00963530">
        <w:rPr>
          <w:sz w:val="28"/>
          <w:szCs w:val="28"/>
        </w:rPr>
        <w:t xml:space="preserve"> 2019</w:t>
      </w:r>
      <w:r w:rsidR="00B362C8" w:rsidRPr="008C52CA">
        <w:rPr>
          <w:sz w:val="28"/>
          <w:szCs w:val="28"/>
        </w:rPr>
        <w:t xml:space="preserve"> </w:t>
      </w:r>
      <w:r>
        <w:rPr>
          <w:sz w:val="28"/>
          <w:szCs w:val="28"/>
        </w:rPr>
        <w:t>–</w:t>
      </w:r>
      <w:r w:rsidR="00B362C8" w:rsidRPr="008C52CA">
        <w:rPr>
          <w:sz w:val="28"/>
          <w:szCs w:val="28"/>
        </w:rPr>
        <w:t xml:space="preserve"> Newsletter</w:t>
      </w:r>
    </w:p>
    <w:p w:rsidR="005D460F" w:rsidRDefault="005D460F" w:rsidP="00B362C8">
      <w:pPr>
        <w:jc w:val="center"/>
        <w:rPr>
          <w:sz w:val="28"/>
          <w:szCs w:val="28"/>
        </w:rPr>
      </w:pPr>
    </w:p>
    <w:p w:rsidR="005D460F" w:rsidRDefault="00963530" w:rsidP="005D460F">
      <w:pPr>
        <w:rPr>
          <w:sz w:val="28"/>
          <w:szCs w:val="28"/>
        </w:rPr>
      </w:pPr>
      <w:r>
        <w:rPr>
          <w:sz w:val="28"/>
          <w:szCs w:val="28"/>
        </w:rPr>
        <w:t>2018 was a difficult</w:t>
      </w:r>
      <w:r w:rsidR="005D460F">
        <w:rPr>
          <w:sz w:val="28"/>
          <w:szCs w:val="28"/>
        </w:rPr>
        <w:t xml:space="preserve"> year for the Trust.</w:t>
      </w:r>
    </w:p>
    <w:p w:rsidR="005D460F" w:rsidRDefault="005D460F" w:rsidP="005D460F">
      <w:pPr>
        <w:rPr>
          <w:sz w:val="28"/>
          <w:szCs w:val="28"/>
        </w:rPr>
      </w:pPr>
    </w:p>
    <w:p w:rsidR="00963530" w:rsidRDefault="00963530" w:rsidP="005D460F">
      <w:pPr>
        <w:rPr>
          <w:sz w:val="28"/>
          <w:szCs w:val="28"/>
        </w:rPr>
      </w:pPr>
      <w:r>
        <w:rPr>
          <w:sz w:val="28"/>
          <w:szCs w:val="28"/>
        </w:rPr>
        <w:t>In the Spring Carl Perkins told me that he was terminally ill</w:t>
      </w:r>
      <w:r w:rsidR="00E07EBA">
        <w:rPr>
          <w:sz w:val="28"/>
          <w:szCs w:val="28"/>
        </w:rPr>
        <w:t>.  He had been a trustee for about five years and was our go to person for he was skilled at many things from design and printing through to restoration.  Sadly he passed away later in the summer and we will miss him dearly.</w:t>
      </w:r>
      <w:r>
        <w:rPr>
          <w:sz w:val="28"/>
          <w:szCs w:val="28"/>
        </w:rPr>
        <w:t xml:space="preserve"> </w:t>
      </w:r>
      <w:r w:rsidR="00B5481D">
        <w:rPr>
          <w:sz w:val="28"/>
          <w:szCs w:val="28"/>
        </w:rPr>
        <w:t xml:space="preserve">  However, we welcomed Tom Morkill and Caroline Walker to be Trustees.</w:t>
      </w:r>
    </w:p>
    <w:p w:rsidR="00963530" w:rsidRDefault="00963530" w:rsidP="005D460F">
      <w:pPr>
        <w:rPr>
          <w:sz w:val="28"/>
          <w:szCs w:val="28"/>
        </w:rPr>
      </w:pPr>
    </w:p>
    <w:p w:rsidR="00E10007" w:rsidRDefault="00E07EBA" w:rsidP="00E10007">
      <w:pPr>
        <w:rPr>
          <w:sz w:val="28"/>
          <w:szCs w:val="28"/>
        </w:rPr>
      </w:pPr>
      <w:r>
        <w:rPr>
          <w:sz w:val="28"/>
          <w:szCs w:val="28"/>
        </w:rPr>
        <w:t xml:space="preserve">It is wonderful to be able to report that we have completed the churchyard project financed by </w:t>
      </w:r>
      <w:r w:rsidR="00FE5D89">
        <w:rPr>
          <w:sz w:val="28"/>
          <w:szCs w:val="28"/>
        </w:rPr>
        <w:t>the bequest from the late Donald Moore</w:t>
      </w:r>
      <w:r>
        <w:rPr>
          <w:sz w:val="28"/>
          <w:szCs w:val="28"/>
        </w:rPr>
        <w:t xml:space="preserve">.  The </w:t>
      </w:r>
      <w:r w:rsidR="00E10007">
        <w:rPr>
          <w:sz w:val="28"/>
          <w:szCs w:val="28"/>
        </w:rPr>
        <w:t xml:space="preserve">final piece was the </w:t>
      </w:r>
      <w:r w:rsidR="00C0283B">
        <w:rPr>
          <w:sz w:val="28"/>
          <w:szCs w:val="28"/>
        </w:rPr>
        <w:t xml:space="preserve">granite </w:t>
      </w:r>
      <w:r>
        <w:rPr>
          <w:sz w:val="28"/>
          <w:szCs w:val="28"/>
        </w:rPr>
        <w:t>sculpture by Matthew</w:t>
      </w:r>
      <w:r w:rsidR="00FE5D89">
        <w:rPr>
          <w:sz w:val="28"/>
          <w:szCs w:val="28"/>
        </w:rPr>
        <w:t xml:space="preserve"> </w:t>
      </w:r>
      <w:r w:rsidR="00E10007">
        <w:rPr>
          <w:sz w:val="28"/>
          <w:szCs w:val="28"/>
        </w:rPr>
        <w:t>Maddocks which is situated in the South East</w:t>
      </w:r>
      <w:r w:rsidR="001050C7">
        <w:rPr>
          <w:sz w:val="28"/>
          <w:szCs w:val="28"/>
        </w:rPr>
        <w:t xml:space="preserve"> corner of the churchyard.  The</w:t>
      </w:r>
      <w:r w:rsidR="00E10007">
        <w:rPr>
          <w:sz w:val="28"/>
          <w:szCs w:val="28"/>
        </w:rPr>
        <w:t xml:space="preserve"> completed project was blessed by the Bishop of St Albans on 4</w:t>
      </w:r>
      <w:r w:rsidR="00E10007" w:rsidRPr="00E10007">
        <w:rPr>
          <w:sz w:val="28"/>
          <w:szCs w:val="28"/>
          <w:vertAlign w:val="superscript"/>
        </w:rPr>
        <w:t>th</w:t>
      </w:r>
      <w:r w:rsidR="00C0283B">
        <w:rPr>
          <w:sz w:val="28"/>
          <w:szCs w:val="28"/>
        </w:rPr>
        <w:t xml:space="preserve"> March. It is our</w:t>
      </w:r>
      <w:r w:rsidR="00E10007">
        <w:rPr>
          <w:sz w:val="28"/>
          <w:szCs w:val="28"/>
        </w:rPr>
        <w:t xml:space="preserve"> hope</w:t>
      </w:r>
      <w:r w:rsidR="00C0283B">
        <w:rPr>
          <w:sz w:val="28"/>
          <w:szCs w:val="28"/>
        </w:rPr>
        <w:t xml:space="preserve"> and objective</w:t>
      </w:r>
      <w:r w:rsidR="00E10007">
        <w:rPr>
          <w:sz w:val="28"/>
          <w:szCs w:val="28"/>
        </w:rPr>
        <w:t xml:space="preserve"> that churchyard will be a welcoming amenity to be enjoyed by </w:t>
      </w:r>
      <w:r w:rsidR="00C0283B">
        <w:rPr>
          <w:sz w:val="28"/>
          <w:szCs w:val="28"/>
        </w:rPr>
        <w:t xml:space="preserve">all </w:t>
      </w:r>
      <w:r w:rsidR="00E10007">
        <w:rPr>
          <w:sz w:val="28"/>
          <w:szCs w:val="28"/>
        </w:rPr>
        <w:t xml:space="preserve">the people </w:t>
      </w:r>
      <w:r w:rsidR="00C0283B">
        <w:rPr>
          <w:sz w:val="28"/>
          <w:szCs w:val="28"/>
        </w:rPr>
        <w:t>of Bovingdon, young and old.  Please take the time to</w:t>
      </w:r>
      <w:r w:rsidR="00E10007">
        <w:rPr>
          <w:sz w:val="28"/>
          <w:szCs w:val="28"/>
        </w:rPr>
        <w:t xml:space="preserve"> visit it if you have not </w:t>
      </w:r>
      <w:r w:rsidR="00C0283B">
        <w:rPr>
          <w:sz w:val="28"/>
          <w:szCs w:val="28"/>
        </w:rPr>
        <w:t>already done so</w:t>
      </w:r>
      <w:r w:rsidR="00E10007">
        <w:rPr>
          <w:sz w:val="28"/>
          <w:szCs w:val="28"/>
        </w:rPr>
        <w:t>.</w:t>
      </w:r>
    </w:p>
    <w:p w:rsidR="00FE5D89" w:rsidRDefault="00FE5D89" w:rsidP="005D460F">
      <w:pPr>
        <w:rPr>
          <w:sz w:val="28"/>
          <w:szCs w:val="28"/>
        </w:rPr>
      </w:pPr>
    </w:p>
    <w:p w:rsidR="00E10007" w:rsidRDefault="00E10007" w:rsidP="005D460F">
      <w:pPr>
        <w:rPr>
          <w:sz w:val="28"/>
          <w:szCs w:val="28"/>
        </w:rPr>
      </w:pPr>
      <w:r>
        <w:rPr>
          <w:sz w:val="28"/>
          <w:szCs w:val="28"/>
        </w:rPr>
        <w:t xml:space="preserve">The </w:t>
      </w:r>
      <w:r w:rsidR="00063C21">
        <w:rPr>
          <w:sz w:val="28"/>
          <w:szCs w:val="28"/>
        </w:rPr>
        <w:t>“</w:t>
      </w:r>
      <w:r>
        <w:rPr>
          <w:sz w:val="28"/>
          <w:szCs w:val="28"/>
        </w:rPr>
        <w:t>Beast from the East</w:t>
      </w:r>
      <w:r w:rsidR="00063C21">
        <w:rPr>
          <w:sz w:val="28"/>
          <w:szCs w:val="28"/>
        </w:rPr>
        <w:t>”</w:t>
      </w:r>
      <w:r>
        <w:rPr>
          <w:sz w:val="28"/>
          <w:szCs w:val="28"/>
        </w:rPr>
        <w:t xml:space="preserve"> hit the churchyard very hard and there was a great deal of damage.  With the support of a donation from </w:t>
      </w:r>
      <w:r w:rsidR="001050C7">
        <w:rPr>
          <w:sz w:val="28"/>
          <w:szCs w:val="28"/>
        </w:rPr>
        <w:t>Branwen Cooke and the hard work by the churchyard team we were able to help St Lawrence to repair the damage.</w:t>
      </w:r>
      <w:r w:rsidR="00C0283B">
        <w:rPr>
          <w:sz w:val="28"/>
          <w:szCs w:val="28"/>
        </w:rPr>
        <w:t xml:space="preserve"> </w:t>
      </w:r>
    </w:p>
    <w:p w:rsidR="00C0283B" w:rsidRDefault="00C0283B" w:rsidP="005D460F">
      <w:pPr>
        <w:rPr>
          <w:sz w:val="28"/>
          <w:szCs w:val="28"/>
        </w:rPr>
      </w:pPr>
    </w:p>
    <w:p w:rsidR="00C0283B" w:rsidRDefault="00C0283B" w:rsidP="005D460F">
      <w:pPr>
        <w:rPr>
          <w:sz w:val="28"/>
          <w:szCs w:val="28"/>
        </w:rPr>
      </w:pPr>
      <w:r>
        <w:rPr>
          <w:sz w:val="28"/>
          <w:szCs w:val="28"/>
        </w:rPr>
        <w:t xml:space="preserve">Most churchyards have a yew tree somewhere but at St Lawrence there are over fifty.  Why? – </w:t>
      </w:r>
      <w:r w:rsidR="00604B3B">
        <w:rPr>
          <w:sz w:val="28"/>
          <w:szCs w:val="28"/>
        </w:rPr>
        <w:t>nobody</w:t>
      </w:r>
      <w:r>
        <w:rPr>
          <w:sz w:val="28"/>
          <w:szCs w:val="28"/>
        </w:rPr>
        <w:t xml:space="preserve"> knows – it may have been a fashion statement </w:t>
      </w:r>
      <w:r w:rsidR="0042537B">
        <w:rPr>
          <w:sz w:val="28"/>
          <w:szCs w:val="28"/>
        </w:rPr>
        <w:t xml:space="preserve">at one time </w:t>
      </w:r>
      <w:r>
        <w:rPr>
          <w:sz w:val="28"/>
          <w:szCs w:val="28"/>
        </w:rPr>
        <w:t xml:space="preserve">but being in a conservation area they must be cared for. </w:t>
      </w:r>
      <w:r w:rsidR="00CA664C">
        <w:rPr>
          <w:sz w:val="28"/>
          <w:szCs w:val="28"/>
        </w:rPr>
        <w:t xml:space="preserve">  Most of them are trimmed and </w:t>
      </w:r>
      <w:r w:rsidR="0042537B">
        <w:rPr>
          <w:sz w:val="28"/>
          <w:szCs w:val="28"/>
        </w:rPr>
        <w:t>had become</w:t>
      </w:r>
      <w:r w:rsidR="00CA664C">
        <w:rPr>
          <w:sz w:val="28"/>
          <w:szCs w:val="28"/>
        </w:rPr>
        <w:t xml:space="preserve"> quite bedraggled.   During the autumn</w:t>
      </w:r>
      <w:r>
        <w:rPr>
          <w:sz w:val="28"/>
          <w:szCs w:val="28"/>
        </w:rPr>
        <w:t xml:space="preserve"> we financed a professional haircut for them which will leave them looking a little bare for a while but they will soon pick up. </w:t>
      </w:r>
    </w:p>
    <w:p w:rsidR="00F51981" w:rsidRDefault="00F51981" w:rsidP="005D460F">
      <w:pPr>
        <w:rPr>
          <w:sz w:val="28"/>
          <w:szCs w:val="28"/>
        </w:rPr>
      </w:pPr>
    </w:p>
    <w:p w:rsidR="00F51981" w:rsidRDefault="00063C21" w:rsidP="005D460F">
      <w:pPr>
        <w:rPr>
          <w:sz w:val="28"/>
          <w:szCs w:val="28"/>
        </w:rPr>
      </w:pPr>
      <w:r>
        <w:rPr>
          <w:sz w:val="28"/>
          <w:szCs w:val="28"/>
        </w:rPr>
        <w:t>The main</w:t>
      </w:r>
      <w:r w:rsidR="001050C7">
        <w:rPr>
          <w:sz w:val="28"/>
          <w:szCs w:val="28"/>
        </w:rPr>
        <w:t xml:space="preserve"> event last year was the second Music Festival organised by Charles Burch and his team.  This was a success and raised </w:t>
      </w:r>
      <w:r>
        <w:rPr>
          <w:sz w:val="28"/>
          <w:szCs w:val="28"/>
        </w:rPr>
        <w:t>£4,200.</w:t>
      </w:r>
    </w:p>
    <w:p w:rsidR="00063C21" w:rsidRDefault="00063C21" w:rsidP="005D460F">
      <w:pPr>
        <w:rPr>
          <w:sz w:val="28"/>
          <w:szCs w:val="28"/>
        </w:rPr>
      </w:pPr>
    </w:p>
    <w:p w:rsidR="0042537B" w:rsidRDefault="0042537B" w:rsidP="005D460F">
      <w:pPr>
        <w:rPr>
          <w:sz w:val="28"/>
          <w:szCs w:val="28"/>
        </w:rPr>
      </w:pPr>
    </w:p>
    <w:p w:rsidR="0042537B" w:rsidRDefault="0042537B" w:rsidP="005D460F">
      <w:pPr>
        <w:rPr>
          <w:sz w:val="28"/>
          <w:szCs w:val="28"/>
        </w:rPr>
      </w:pPr>
    </w:p>
    <w:p w:rsidR="0042537B" w:rsidRDefault="0042537B" w:rsidP="005D460F">
      <w:pPr>
        <w:rPr>
          <w:sz w:val="28"/>
          <w:szCs w:val="28"/>
        </w:rPr>
      </w:pPr>
    </w:p>
    <w:p w:rsidR="00F51981" w:rsidRDefault="00F51981" w:rsidP="005D460F">
      <w:pPr>
        <w:rPr>
          <w:sz w:val="28"/>
          <w:szCs w:val="28"/>
        </w:rPr>
      </w:pPr>
      <w:r>
        <w:rPr>
          <w:sz w:val="28"/>
          <w:szCs w:val="28"/>
        </w:rPr>
        <w:lastRenderedPageBreak/>
        <w:t>Our work goes on and we have some dates for your diaries:</w:t>
      </w:r>
    </w:p>
    <w:p w:rsidR="00956A06" w:rsidRDefault="00956A06" w:rsidP="005D460F">
      <w:pPr>
        <w:rPr>
          <w:sz w:val="28"/>
          <w:szCs w:val="28"/>
        </w:rPr>
      </w:pPr>
    </w:p>
    <w:p w:rsidR="00956A06" w:rsidRDefault="00941EB3" w:rsidP="005D460F">
      <w:pPr>
        <w:rPr>
          <w:sz w:val="28"/>
          <w:szCs w:val="28"/>
        </w:rPr>
      </w:pPr>
      <w:r>
        <w:rPr>
          <w:sz w:val="28"/>
          <w:szCs w:val="28"/>
        </w:rPr>
        <w:t>9th March – Vamp til Ready in the Memorial Hall</w:t>
      </w:r>
      <w:r w:rsidR="00833E9A">
        <w:rPr>
          <w:sz w:val="28"/>
          <w:szCs w:val="28"/>
        </w:rPr>
        <w:t>;</w:t>
      </w:r>
    </w:p>
    <w:p w:rsidR="00956A06" w:rsidRDefault="00941EB3" w:rsidP="005D460F">
      <w:pPr>
        <w:rPr>
          <w:sz w:val="28"/>
          <w:szCs w:val="28"/>
        </w:rPr>
      </w:pPr>
      <w:r>
        <w:rPr>
          <w:sz w:val="28"/>
          <w:szCs w:val="28"/>
        </w:rPr>
        <w:t>27</w:t>
      </w:r>
      <w:r w:rsidRPr="00941EB3">
        <w:rPr>
          <w:sz w:val="28"/>
          <w:szCs w:val="28"/>
          <w:vertAlign w:val="superscript"/>
        </w:rPr>
        <w:t>th</w:t>
      </w:r>
      <w:r>
        <w:rPr>
          <w:sz w:val="28"/>
          <w:szCs w:val="28"/>
        </w:rPr>
        <w:t xml:space="preserve"> April – Safari Supper</w:t>
      </w:r>
      <w:r w:rsidR="00833E9A">
        <w:rPr>
          <w:sz w:val="28"/>
          <w:szCs w:val="28"/>
        </w:rPr>
        <w:t>;</w:t>
      </w:r>
    </w:p>
    <w:p w:rsidR="00956A06" w:rsidRDefault="00941EB3" w:rsidP="005D460F">
      <w:pPr>
        <w:rPr>
          <w:sz w:val="28"/>
          <w:szCs w:val="28"/>
        </w:rPr>
      </w:pPr>
      <w:r>
        <w:rPr>
          <w:sz w:val="28"/>
          <w:szCs w:val="28"/>
        </w:rPr>
        <w:t>8</w:t>
      </w:r>
      <w:r w:rsidRPr="00941EB3">
        <w:rPr>
          <w:sz w:val="28"/>
          <w:szCs w:val="28"/>
          <w:vertAlign w:val="superscript"/>
        </w:rPr>
        <w:t>th</w:t>
      </w:r>
      <w:r>
        <w:rPr>
          <w:sz w:val="28"/>
          <w:szCs w:val="28"/>
        </w:rPr>
        <w:t xml:space="preserve"> May – Coffee Morning at West Winds, Bovingdon Green;</w:t>
      </w:r>
    </w:p>
    <w:p w:rsidR="00941EB3" w:rsidRDefault="00E86B8E" w:rsidP="005D460F">
      <w:pPr>
        <w:rPr>
          <w:sz w:val="28"/>
          <w:szCs w:val="28"/>
        </w:rPr>
      </w:pPr>
      <w:r>
        <w:rPr>
          <w:sz w:val="28"/>
          <w:szCs w:val="28"/>
        </w:rPr>
        <w:t>29</w:t>
      </w:r>
      <w:r w:rsidRPr="00E86B8E">
        <w:rPr>
          <w:sz w:val="28"/>
          <w:szCs w:val="28"/>
          <w:vertAlign w:val="superscript"/>
        </w:rPr>
        <w:t>th</w:t>
      </w:r>
      <w:r w:rsidR="00941EB3">
        <w:rPr>
          <w:sz w:val="28"/>
          <w:szCs w:val="28"/>
        </w:rPr>
        <w:t xml:space="preserve"> June – Camerata Concert in St Lawrence Church; and</w:t>
      </w:r>
    </w:p>
    <w:p w:rsidR="00956A06" w:rsidRDefault="00941EB3" w:rsidP="005D460F">
      <w:pPr>
        <w:rPr>
          <w:sz w:val="28"/>
          <w:szCs w:val="28"/>
        </w:rPr>
      </w:pPr>
      <w:r>
        <w:rPr>
          <w:sz w:val="28"/>
          <w:szCs w:val="28"/>
        </w:rPr>
        <w:t>30</w:t>
      </w:r>
      <w:r w:rsidRPr="00941EB3">
        <w:rPr>
          <w:sz w:val="28"/>
          <w:szCs w:val="28"/>
          <w:vertAlign w:val="superscript"/>
        </w:rPr>
        <w:t>th</w:t>
      </w:r>
      <w:r>
        <w:rPr>
          <w:sz w:val="28"/>
          <w:szCs w:val="28"/>
        </w:rPr>
        <w:t xml:space="preserve"> June – Open Garden at Long Meadow followed by a performance by Sounds Easy in the marquee.</w:t>
      </w:r>
    </w:p>
    <w:p w:rsidR="00833E9A" w:rsidRDefault="00833E9A" w:rsidP="005D460F">
      <w:pPr>
        <w:rPr>
          <w:sz w:val="28"/>
          <w:szCs w:val="28"/>
        </w:rPr>
      </w:pPr>
    </w:p>
    <w:p w:rsidR="00E86B8E" w:rsidRDefault="00E86B8E" w:rsidP="005D460F">
      <w:pPr>
        <w:rPr>
          <w:sz w:val="28"/>
          <w:szCs w:val="28"/>
        </w:rPr>
      </w:pPr>
      <w:r>
        <w:rPr>
          <w:sz w:val="28"/>
          <w:szCs w:val="28"/>
        </w:rPr>
        <w:t>Our Trustees are</w:t>
      </w:r>
      <w:r w:rsidR="00833E9A">
        <w:rPr>
          <w:sz w:val="28"/>
          <w:szCs w:val="28"/>
        </w:rPr>
        <w:t>:</w:t>
      </w:r>
    </w:p>
    <w:p w:rsidR="00E86B8E" w:rsidRDefault="00E86B8E" w:rsidP="005D460F">
      <w:pPr>
        <w:rPr>
          <w:sz w:val="28"/>
          <w:szCs w:val="28"/>
        </w:rPr>
      </w:pPr>
    </w:p>
    <w:p w:rsidR="00E86B8E" w:rsidRDefault="00E86B8E" w:rsidP="005D460F">
      <w:pPr>
        <w:rPr>
          <w:sz w:val="28"/>
          <w:szCs w:val="28"/>
        </w:rPr>
      </w:pPr>
      <w:r>
        <w:rPr>
          <w:sz w:val="28"/>
          <w:szCs w:val="28"/>
        </w:rPr>
        <w:t>John Walker – Chairman and Treasurer</w:t>
      </w:r>
      <w:r w:rsidR="00833E9A">
        <w:rPr>
          <w:sz w:val="28"/>
          <w:szCs w:val="28"/>
        </w:rPr>
        <w:t>;</w:t>
      </w:r>
    </w:p>
    <w:p w:rsidR="00E86B8E" w:rsidRDefault="00E86B8E" w:rsidP="005D460F">
      <w:pPr>
        <w:rPr>
          <w:sz w:val="28"/>
          <w:szCs w:val="28"/>
        </w:rPr>
      </w:pPr>
      <w:r>
        <w:rPr>
          <w:sz w:val="28"/>
          <w:szCs w:val="28"/>
        </w:rPr>
        <w:t xml:space="preserve">Jane Cayley – </w:t>
      </w:r>
      <w:r w:rsidR="00B5481D">
        <w:rPr>
          <w:sz w:val="28"/>
          <w:szCs w:val="28"/>
        </w:rPr>
        <w:t>Secretary</w:t>
      </w:r>
      <w:r w:rsidR="00833E9A">
        <w:rPr>
          <w:sz w:val="28"/>
          <w:szCs w:val="28"/>
        </w:rPr>
        <w:t>;</w:t>
      </w:r>
    </w:p>
    <w:p w:rsidR="00C0283B" w:rsidRDefault="00C0283B" w:rsidP="00C0283B">
      <w:pPr>
        <w:rPr>
          <w:sz w:val="28"/>
          <w:szCs w:val="28"/>
        </w:rPr>
      </w:pPr>
      <w:r>
        <w:rPr>
          <w:sz w:val="28"/>
          <w:szCs w:val="28"/>
        </w:rPr>
        <w:t>Charles Burch</w:t>
      </w:r>
      <w:r>
        <w:rPr>
          <w:sz w:val="28"/>
          <w:szCs w:val="28"/>
        </w:rPr>
        <w:t xml:space="preserve"> -</w:t>
      </w:r>
      <w:r>
        <w:rPr>
          <w:sz w:val="28"/>
          <w:szCs w:val="28"/>
        </w:rPr>
        <w:t xml:space="preserve"> PCC Representative.</w:t>
      </w:r>
    </w:p>
    <w:p w:rsidR="00E86B8E" w:rsidRDefault="00E86B8E" w:rsidP="005D460F">
      <w:pPr>
        <w:rPr>
          <w:sz w:val="28"/>
          <w:szCs w:val="28"/>
        </w:rPr>
      </w:pPr>
      <w:r>
        <w:rPr>
          <w:sz w:val="28"/>
          <w:szCs w:val="28"/>
        </w:rPr>
        <w:t>Pauline Wright</w:t>
      </w:r>
      <w:r w:rsidR="00833E9A">
        <w:rPr>
          <w:sz w:val="28"/>
          <w:szCs w:val="28"/>
        </w:rPr>
        <w:t>;</w:t>
      </w:r>
    </w:p>
    <w:p w:rsidR="00E86B8E" w:rsidRDefault="00C0283B" w:rsidP="005D460F">
      <w:pPr>
        <w:rPr>
          <w:sz w:val="28"/>
          <w:szCs w:val="28"/>
        </w:rPr>
      </w:pPr>
      <w:r>
        <w:rPr>
          <w:sz w:val="28"/>
          <w:szCs w:val="28"/>
        </w:rPr>
        <w:t>Tom Morkill</w:t>
      </w:r>
      <w:r w:rsidR="00833E9A">
        <w:rPr>
          <w:sz w:val="28"/>
          <w:szCs w:val="28"/>
        </w:rPr>
        <w:t>; and</w:t>
      </w:r>
    </w:p>
    <w:p w:rsidR="00C0283B" w:rsidRDefault="00C0283B" w:rsidP="005D460F">
      <w:pPr>
        <w:rPr>
          <w:sz w:val="28"/>
          <w:szCs w:val="28"/>
        </w:rPr>
      </w:pPr>
      <w:r>
        <w:rPr>
          <w:sz w:val="28"/>
          <w:szCs w:val="28"/>
        </w:rPr>
        <w:t>Caroline Walker</w:t>
      </w:r>
    </w:p>
    <w:p w:rsidR="00E86B8E" w:rsidRDefault="00E86B8E" w:rsidP="005D460F">
      <w:pPr>
        <w:rPr>
          <w:sz w:val="28"/>
          <w:szCs w:val="28"/>
        </w:rPr>
      </w:pPr>
    </w:p>
    <w:p w:rsidR="00E86B8E" w:rsidRDefault="00E86B8E" w:rsidP="005D460F">
      <w:pPr>
        <w:rPr>
          <w:sz w:val="28"/>
          <w:szCs w:val="28"/>
        </w:rPr>
      </w:pPr>
      <w:r>
        <w:rPr>
          <w:sz w:val="28"/>
          <w:szCs w:val="28"/>
        </w:rPr>
        <w:t>We would love to hear from anyone who would like to join us</w:t>
      </w:r>
      <w:r w:rsidR="00C0283B">
        <w:rPr>
          <w:sz w:val="28"/>
          <w:szCs w:val="28"/>
        </w:rPr>
        <w:t xml:space="preserve"> either as a Trustee or as a volunteer at one or more of our events</w:t>
      </w:r>
      <w:r w:rsidR="00833E9A">
        <w:rPr>
          <w:sz w:val="28"/>
          <w:szCs w:val="28"/>
        </w:rPr>
        <w:t>.</w:t>
      </w:r>
    </w:p>
    <w:p w:rsidR="00833E9A" w:rsidRDefault="00833E9A" w:rsidP="005D460F">
      <w:pPr>
        <w:rPr>
          <w:sz w:val="28"/>
          <w:szCs w:val="28"/>
        </w:rPr>
      </w:pPr>
    </w:p>
    <w:p w:rsidR="00E86B8E" w:rsidRDefault="00833E9A" w:rsidP="005D460F">
      <w:pPr>
        <w:rPr>
          <w:sz w:val="28"/>
          <w:szCs w:val="28"/>
        </w:rPr>
      </w:pPr>
      <w:r>
        <w:rPr>
          <w:sz w:val="28"/>
          <w:szCs w:val="28"/>
        </w:rPr>
        <w:t>We look forward to seeing you all at our events this year.</w:t>
      </w:r>
    </w:p>
    <w:p w:rsidR="00303D17" w:rsidRDefault="00303D17">
      <w:pPr>
        <w:rPr>
          <w:rFonts w:ascii="Johannes" w:hAnsi="Johannes"/>
          <w:sz w:val="48"/>
        </w:rPr>
      </w:pPr>
      <w:r>
        <w:t xml:space="preserve">                                                    </w:t>
      </w:r>
    </w:p>
    <w:p w:rsidR="008719E7" w:rsidRPr="00B362C8" w:rsidRDefault="00656E9A" w:rsidP="00DE01B0">
      <w:pPr>
        <w:pStyle w:val="BodyText"/>
        <w:rPr>
          <w:sz w:val="28"/>
          <w:szCs w:val="28"/>
        </w:rPr>
      </w:pPr>
      <w:r>
        <w:rPr>
          <w:sz w:val="28"/>
          <w:szCs w:val="28"/>
        </w:rPr>
        <w:t>With best wishes</w:t>
      </w:r>
    </w:p>
    <w:p w:rsidR="00F11720" w:rsidRPr="00B362C8" w:rsidRDefault="00F11720" w:rsidP="00DE01B0">
      <w:pPr>
        <w:pStyle w:val="BodyText"/>
        <w:rPr>
          <w:sz w:val="28"/>
          <w:szCs w:val="28"/>
        </w:rPr>
      </w:pPr>
    </w:p>
    <w:p w:rsidR="000E0788" w:rsidRDefault="000E0788" w:rsidP="00DE01B0">
      <w:pPr>
        <w:pStyle w:val="BodyText"/>
        <w:rPr>
          <w:sz w:val="28"/>
          <w:szCs w:val="28"/>
        </w:rPr>
      </w:pPr>
      <w:r w:rsidRPr="00B362C8">
        <w:rPr>
          <w:sz w:val="28"/>
          <w:szCs w:val="28"/>
        </w:rPr>
        <w:t>John Walker</w:t>
      </w:r>
    </w:p>
    <w:p w:rsidR="0042537B" w:rsidRPr="00B362C8" w:rsidRDefault="0042537B" w:rsidP="00DE01B0">
      <w:pPr>
        <w:pStyle w:val="BodyText"/>
        <w:rPr>
          <w:sz w:val="28"/>
          <w:szCs w:val="28"/>
        </w:rPr>
      </w:pPr>
      <w:r>
        <w:rPr>
          <w:sz w:val="28"/>
          <w:szCs w:val="28"/>
        </w:rPr>
        <w:t>Chairman &amp; Treasurer</w:t>
      </w:r>
      <w:bookmarkStart w:id="0" w:name="_GoBack"/>
      <w:bookmarkEnd w:id="0"/>
    </w:p>
    <w:p w:rsidR="00BF62DF" w:rsidRPr="00B362C8" w:rsidRDefault="00BF62DF" w:rsidP="00DE01B0">
      <w:pPr>
        <w:pStyle w:val="BodyText"/>
        <w:rPr>
          <w:sz w:val="28"/>
          <w:szCs w:val="28"/>
        </w:rPr>
      </w:pPr>
      <w:r>
        <w:rPr>
          <w:sz w:val="28"/>
          <w:szCs w:val="28"/>
        </w:rPr>
        <w:t>john@adaptainer.co.uk</w:t>
      </w:r>
    </w:p>
    <w:sectPr w:rsidR="00BF62DF" w:rsidRPr="00B362C8">
      <w:pgSz w:w="11906" w:h="16838"/>
      <w:pgMar w:top="5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annes">
    <w:altName w:val="Cambri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2F"/>
    <w:multiLevelType w:val="hybridMultilevel"/>
    <w:tmpl w:val="7550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DD"/>
    <w:rsid w:val="00063C21"/>
    <w:rsid w:val="0009374F"/>
    <w:rsid w:val="000E0788"/>
    <w:rsid w:val="001050C7"/>
    <w:rsid w:val="00115536"/>
    <w:rsid w:val="0015458A"/>
    <w:rsid w:val="0016592B"/>
    <w:rsid w:val="00174D9E"/>
    <w:rsid w:val="001D0652"/>
    <w:rsid w:val="001E368B"/>
    <w:rsid w:val="00227DDD"/>
    <w:rsid w:val="0025002F"/>
    <w:rsid w:val="00303D17"/>
    <w:rsid w:val="0031545C"/>
    <w:rsid w:val="003F118B"/>
    <w:rsid w:val="00412FAE"/>
    <w:rsid w:val="0042537B"/>
    <w:rsid w:val="0043103D"/>
    <w:rsid w:val="00484469"/>
    <w:rsid w:val="00594877"/>
    <w:rsid w:val="005D460F"/>
    <w:rsid w:val="00604B3B"/>
    <w:rsid w:val="00606A68"/>
    <w:rsid w:val="0062019F"/>
    <w:rsid w:val="006234ED"/>
    <w:rsid w:val="00656E9A"/>
    <w:rsid w:val="006A1700"/>
    <w:rsid w:val="006B26F2"/>
    <w:rsid w:val="006D0E8B"/>
    <w:rsid w:val="00833E9A"/>
    <w:rsid w:val="008719E7"/>
    <w:rsid w:val="0088300A"/>
    <w:rsid w:val="0089070D"/>
    <w:rsid w:val="008C52CA"/>
    <w:rsid w:val="008E07E9"/>
    <w:rsid w:val="00941EB3"/>
    <w:rsid w:val="00956A06"/>
    <w:rsid w:val="00963530"/>
    <w:rsid w:val="00AB14A8"/>
    <w:rsid w:val="00B362C8"/>
    <w:rsid w:val="00B37BB5"/>
    <w:rsid w:val="00B5481D"/>
    <w:rsid w:val="00B92AD0"/>
    <w:rsid w:val="00BB6075"/>
    <w:rsid w:val="00BC1686"/>
    <w:rsid w:val="00BF62DF"/>
    <w:rsid w:val="00C0283B"/>
    <w:rsid w:val="00CA664C"/>
    <w:rsid w:val="00CD4AA6"/>
    <w:rsid w:val="00CF1C60"/>
    <w:rsid w:val="00DE01B0"/>
    <w:rsid w:val="00DF4148"/>
    <w:rsid w:val="00E07EBA"/>
    <w:rsid w:val="00E10007"/>
    <w:rsid w:val="00E16DF2"/>
    <w:rsid w:val="00E5139A"/>
    <w:rsid w:val="00E86B8E"/>
    <w:rsid w:val="00EA3F54"/>
    <w:rsid w:val="00EB7798"/>
    <w:rsid w:val="00F11720"/>
    <w:rsid w:val="00F51981"/>
    <w:rsid w:val="00FE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D1391B-7F49-467F-BCE0-0046608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Johannes" w:hAnsi="Johanne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BalloonText">
    <w:name w:val="Balloon Text"/>
    <w:basedOn w:val="Normal"/>
    <w:link w:val="BalloonTextChar"/>
    <w:uiPriority w:val="99"/>
    <w:semiHidden/>
    <w:unhideWhenUsed/>
    <w:rsid w:val="00227DDD"/>
    <w:rPr>
      <w:rFonts w:ascii="Tahoma" w:hAnsi="Tahoma" w:cs="Tahoma"/>
      <w:sz w:val="16"/>
      <w:szCs w:val="16"/>
    </w:rPr>
  </w:style>
  <w:style w:type="character" w:customStyle="1" w:styleId="BalloonTextChar">
    <w:name w:val="Balloon Text Char"/>
    <w:link w:val="BalloonText"/>
    <w:uiPriority w:val="99"/>
    <w:semiHidden/>
    <w:rsid w:val="00227DDD"/>
    <w:rPr>
      <w:rFonts w:ascii="Tahoma" w:hAnsi="Tahoma" w:cs="Tahoma"/>
      <w:sz w:val="16"/>
      <w:szCs w:val="16"/>
      <w:lang w:eastAsia="en-US"/>
    </w:rPr>
  </w:style>
  <w:style w:type="character" w:styleId="Hyperlink">
    <w:name w:val="Hyperlink"/>
    <w:uiPriority w:val="99"/>
    <w:unhideWhenUsed/>
    <w:rsid w:val="00CD4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Friends of St Lawrence Trust</vt:lpstr>
    </vt:vector>
  </TitlesOfParts>
  <Company>BP Digital Business</Company>
  <LinksUpToDate>false</LinksUpToDate>
  <CharactersWithSpaces>2685</CharactersWithSpaces>
  <SharedDoc>false</SharedDoc>
  <HLinks>
    <vt:vector size="6" baseType="variant">
      <vt:variant>
        <vt:i4>7405654</vt:i4>
      </vt:variant>
      <vt:variant>
        <vt:i4>0</vt:i4>
      </vt:variant>
      <vt:variant>
        <vt:i4>0</vt:i4>
      </vt:variant>
      <vt:variant>
        <vt:i4>5</vt:i4>
      </vt:variant>
      <vt:variant>
        <vt:lpwstr>mailto:pa@stlawrencebovingdon.com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St Lawrence Trust</dc:title>
  <dc:subject/>
  <dc:creator>Vischer</dc:creator>
  <cp:keywords/>
  <cp:lastModifiedBy>John Walker</cp:lastModifiedBy>
  <cp:revision>2</cp:revision>
  <cp:lastPrinted>2015-09-04T08:32:00Z</cp:lastPrinted>
  <dcterms:created xsi:type="dcterms:W3CDTF">2019-01-27T15:45:00Z</dcterms:created>
  <dcterms:modified xsi:type="dcterms:W3CDTF">2019-01-27T15:45:00Z</dcterms:modified>
</cp:coreProperties>
</file>